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E91" w:rsidRPr="00275E91" w:rsidRDefault="00275E91" w:rsidP="00275E91">
      <w:pPr>
        <w:rPr>
          <w:rFonts w:asciiTheme="minorHAnsi" w:hAnsiTheme="minorHAnsi" w:cstheme="minorHAnsi"/>
        </w:rPr>
      </w:pPr>
      <w:bookmarkStart w:id="0" w:name="_GoBack"/>
      <w:bookmarkEnd w:id="0"/>
      <w:r w:rsidRPr="00275E91">
        <w:rPr>
          <w:rFonts w:asciiTheme="minorHAnsi" w:hAnsiTheme="minorHAnsi" w:cstheme="minorHAnsi"/>
        </w:rPr>
        <w:t>Amy Shuman, PhD, is Professor of folklore and narrative in the Department of English.  She teaches courses on refugees, storytelling, ethnography, disability, and narrative.  She is the author of four books and is the recipient of the OSU Distinguished Teaching Award and Distinguished Scholar awards, among other awards. </w:t>
      </w:r>
    </w:p>
    <w:p w:rsidR="00275E91" w:rsidRPr="00275E91" w:rsidRDefault="00275E91" w:rsidP="00275E91">
      <w:pPr>
        <w:rPr>
          <w:rFonts w:asciiTheme="minorHAnsi" w:hAnsiTheme="minorHAnsi" w:cstheme="minorHAnsi"/>
        </w:rPr>
      </w:pPr>
      <w:r w:rsidRPr="00275E91">
        <w:rPr>
          <w:rFonts w:asciiTheme="minorHAnsi" w:hAnsiTheme="minorHAnsi" w:cstheme="minorHAnsi"/>
        </w:rPr>
        <w:br/>
      </w:r>
    </w:p>
    <w:p w:rsidR="00275E91" w:rsidRPr="00275E91" w:rsidRDefault="00275E91" w:rsidP="00275E91">
      <w:pPr>
        <w:rPr>
          <w:rFonts w:asciiTheme="minorHAnsi" w:hAnsiTheme="minorHAnsi" w:cstheme="minorHAnsi"/>
        </w:rPr>
      </w:pPr>
      <w:r w:rsidRPr="00275E91">
        <w:rPr>
          <w:rFonts w:asciiTheme="minorHAnsi" w:hAnsiTheme="minorHAnsi" w:cstheme="minorHAnsi"/>
        </w:rPr>
        <w:t>Eleanor Paynter studies migration and asylum through film, literature, art, oral history, and ethnography. She is especially interested in tracing how refugee experiences are represented in different contexts and media, and how these representations reflect and shape understandings of mobility, collective identity, and migrant rights. She has worked with refugees in the US and Europe. At OSU, she has taught courses in literature, representations of war, and the Italian language. She has completed a PhD in Comparative Studies, where she will teach as a lecturer in 2020-21.  </w:t>
      </w:r>
    </w:p>
    <w:p w:rsidR="00581EEF" w:rsidRDefault="00581EEF"/>
    <w:sectPr w:rsidR="0058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91"/>
    <w:rsid w:val="001F2CEA"/>
    <w:rsid w:val="00275E91"/>
    <w:rsid w:val="0058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21F0C-2CC3-4F32-8865-29EB8438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E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2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Bitters, Todd A.</dc:creator>
  <cp:keywords/>
  <dc:description/>
  <cp:lastModifiedBy>Hanlin, Deborah</cp:lastModifiedBy>
  <cp:revision>2</cp:revision>
  <dcterms:created xsi:type="dcterms:W3CDTF">2020-03-19T18:50:00Z</dcterms:created>
  <dcterms:modified xsi:type="dcterms:W3CDTF">2020-03-19T18:50:00Z</dcterms:modified>
</cp:coreProperties>
</file>